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96" w:rsidRDefault="00162396" w:rsidP="00162396">
      <w:pPr>
        <w:pStyle w:val="Default"/>
        <w:jc w:val="right"/>
        <w:rPr>
          <w:b/>
          <w:bCs/>
          <w:sz w:val="28"/>
          <w:szCs w:val="28"/>
        </w:rPr>
      </w:pPr>
    </w:p>
    <w:p w:rsidR="00E111C2" w:rsidRPr="00C93411" w:rsidRDefault="00C93411" w:rsidP="00C93411">
      <w:pPr>
        <w:pStyle w:val="Default"/>
        <w:jc w:val="right"/>
        <w:rPr>
          <w:bCs/>
        </w:rPr>
      </w:pPr>
      <w:r w:rsidRPr="00C93411">
        <w:rPr>
          <w:bCs/>
        </w:rPr>
        <w:t>Приложение №1 к конкурсной документации</w:t>
      </w:r>
    </w:p>
    <w:p w:rsidR="00C93411" w:rsidRDefault="00C93411" w:rsidP="00D66E6B">
      <w:pPr>
        <w:pStyle w:val="Default"/>
        <w:jc w:val="center"/>
        <w:rPr>
          <w:b/>
          <w:bCs/>
          <w:sz w:val="28"/>
          <w:szCs w:val="28"/>
        </w:rPr>
      </w:pPr>
    </w:p>
    <w:p w:rsidR="00D66E6B" w:rsidRDefault="00D66E6B" w:rsidP="00D66E6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Техническое задание</w:t>
      </w:r>
    </w:p>
    <w:p w:rsidR="00D66E6B" w:rsidRDefault="00D66E6B" w:rsidP="00D66E6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организации охраны имущества </w:t>
      </w:r>
      <w:r w:rsidR="00F46120">
        <w:rPr>
          <w:b/>
          <w:bCs/>
          <w:sz w:val="23"/>
          <w:szCs w:val="23"/>
        </w:rPr>
        <w:t>Пермского муниципального унитарного предприятия «Полигон»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Общие положения </w:t>
      </w:r>
    </w:p>
    <w:p w:rsidR="00D66E6B" w:rsidRDefault="00D66E6B" w:rsidP="00D66E6B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>1.1. Настоящ</w:t>
      </w:r>
      <w:r w:rsidR="00DE7383">
        <w:rPr>
          <w:sz w:val="23"/>
          <w:szCs w:val="23"/>
        </w:rPr>
        <w:t>ее техническое задание</w:t>
      </w:r>
      <w:r>
        <w:rPr>
          <w:sz w:val="23"/>
          <w:szCs w:val="23"/>
        </w:rPr>
        <w:t xml:space="preserve"> определяет основные задачи охраны, состав сил и средств, привлекаемых для их выполнения, порядок и осуществление мероприятий по охране имущества</w:t>
      </w:r>
      <w:r w:rsidR="00F46120">
        <w:rPr>
          <w:sz w:val="23"/>
          <w:szCs w:val="23"/>
        </w:rPr>
        <w:t xml:space="preserve"> ПМУП «Полигон»</w:t>
      </w:r>
      <w:r>
        <w:rPr>
          <w:sz w:val="23"/>
          <w:szCs w:val="23"/>
        </w:rPr>
        <w:t xml:space="preserve">, функциональные обязанности должностных лиц </w:t>
      </w:r>
      <w:r w:rsidR="00DE7383">
        <w:rPr>
          <w:sz w:val="23"/>
          <w:szCs w:val="23"/>
        </w:rPr>
        <w:t xml:space="preserve">охраны </w:t>
      </w:r>
      <w:r>
        <w:rPr>
          <w:sz w:val="23"/>
          <w:szCs w:val="23"/>
        </w:rPr>
        <w:t xml:space="preserve">и их действия в различных ситуациях. </w:t>
      </w:r>
    </w:p>
    <w:p w:rsidR="00D66E6B" w:rsidRDefault="00D66E6B" w:rsidP="00D66E6B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>1.2. Охрана осуществляется по графикам дежурств утвержденн</w:t>
      </w:r>
      <w:r w:rsidR="00DE7383">
        <w:rPr>
          <w:sz w:val="23"/>
          <w:szCs w:val="23"/>
        </w:rPr>
        <w:t>ым Заказчиком 1 сутки через двое</w:t>
      </w:r>
      <w:r>
        <w:rPr>
          <w:sz w:val="23"/>
          <w:szCs w:val="23"/>
        </w:rPr>
        <w:t xml:space="preserve">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Основные задачи охраны: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поддержание общественного порядка на охраняемой территории;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пропускного режима;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и обеспечение </w:t>
      </w:r>
      <w:r w:rsidR="00DE7383">
        <w:rPr>
          <w:sz w:val="23"/>
          <w:szCs w:val="23"/>
        </w:rPr>
        <w:t xml:space="preserve">контроля прохода сотрудников Заказчика, Арендаторов и посетителей на охраняемую территорию </w:t>
      </w:r>
      <w:r>
        <w:rPr>
          <w:sz w:val="23"/>
          <w:szCs w:val="23"/>
        </w:rPr>
        <w:t xml:space="preserve">в соответствии с Правилами внутреннего распорядка работы организации Заказчика; </w:t>
      </w:r>
    </w:p>
    <w:p w:rsidR="00DE7383" w:rsidRDefault="00DE7383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и обеспечение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движением автотранспорта на охраняемой территории;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предотвращение несанкционированных перемещений материальных и</w:t>
      </w:r>
      <w:r w:rsidR="00891237">
        <w:rPr>
          <w:sz w:val="23"/>
          <w:szCs w:val="23"/>
        </w:rPr>
        <w:t xml:space="preserve"> других ценностей, контроль на О</w:t>
      </w:r>
      <w:r>
        <w:rPr>
          <w:sz w:val="23"/>
          <w:szCs w:val="23"/>
        </w:rPr>
        <w:t xml:space="preserve">бъекте порядка движения имущества, установленного Заказчиком;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предотвращение проникновения посторонних лиц на Объект;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осуществление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противоп</w:t>
      </w:r>
      <w:r w:rsidR="00891237">
        <w:rPr>
          <w:sz w:val="23"/>
          <w:szCs w:val="23"/>
        </w:rPr>
        <w:t>ожарным состоянием охраняемого О</w:t>
      </w:r>
      <w:r>
        <w:rPr>
          <w:sz w:val="23"/>
          <w:szCs w:val="23"/>
        </w:rPr>
        <w:t xml:space="preserve">бъекта;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осуществление непрерывного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работой пультов охранной и </w:t>
      </w:r>
      <w:proofErr w:type="spellStart"/>
      <w:r>
        <w:rPr>
          <w:sz w:val="23"/>
          <w:szCs w:val="23"/>
        </w:rPr>
        <w:t>охранно</w:t>
      </w:r>
      <w:proofErr w:type="spellEnd"/>
      <w:r>
        <w:rPr>
          <w:sz w:val="23"/>
          <w:szCs w:val="23"/>
        </w:rPr>
        <w:t xml:space="preserve"> – пожарной сигнализации и своевременно реагировать на их срабатывание.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При выполнении задач охрана руководствуется: </w:t>
      </w:r>
    </w:p>
    <w:p w:rsidR="00D66E6B" w:rsidRDefault="00D66E6B" w:rsidP="00D66E6B">
      <w:pPr>
        <w:pStyle w:val="Default"/>
        <w:rPr>
          <w:sz w:val="23"/>
          <w:szCs w:val="23"/>
        </w:rPr>
      </w:pPr>
      <w:r w:rsidRPr="002830E5">
        <w:rPr>
          <w:sz w:val="23"/>
          <w:szCs w:val="23"/>
        </w:rPr>
        <w:t>- Законом Российской Федерации от 11 марта 1992 года № 2487-1 «О частной детективной и охранной деятельности в Российской Федерации»;</w:t>
      </w:r>
      <w:r>
        <w:rPr>
          <w:sz w:val="23"/>
          <w:szCs w:val="23"/>
        </w:rPr>
        <w:t xml:space="preserve">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Законом Российской Федерации «Об оружии» от 13 декабря 1996 г.;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Приказом МВД РФ № 447 от 19 июня 2006 г. </w:t>
      </w:r>
    </w:p>
    <w:p w:rsidR="00D66E6B" w:rsidRDefault="00F46120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Договором </w:t>
      </w:r>
      <w:r w:rsidR="00D66E6B">
        <w:rPr>
          <w:sz w:val="23"/>
          <w:szCs w:val="23"/>
        </w:rPr>
        <w:t xml:space="preserve">между Заказчиком и Исполнителем по оказанию охранных услуг; </w:t>
      </w:r>
    </w:p>
    <w:p w:rsidR="00D66E6B" w:rsidRDefault="00DE7383" w:rsidP="00D66E6B">
      <w:pPr>
        <w:pStyle w:val="Default"/>
        <w:rPr>
          <w:sz w:val="23"/>
          <w:szCs w:val="23"/>
        </w:rPr>
      </w:pPr>
      <w:r w:rsidRPr="00AC3D36">
        <w:rPr>
          <w:sz w:val="23"/>
          <w:szCs w:val="23"/>
        </w:rPr>
        <w:t>- Должностной и</w:t>
      </w:r>
      <w:r w:rsidR="00D66E6B" w:rsidRPr="00AC3D36">
        <w:rPr>
          <w:sz w:val="23"/>
          <w:szCs w:val="23"/>
        </w:rPr>
        <w:t>нструкцией</w:t>
      </w:r>
      <w:r w:rsidRPr="00AC3D36">
        <w:rPr>
          <w:sz w:val="23"/>
          <w:szCs w:val="23"/>
        </w:rPr>
        <w:t xml:space="preserve"> охранника</w:t>
      </w:r>
      <w:r w:rsidR="00AC3D36">
        <w:rPr>
          <w:sz w:val="23"/>
          <w:szCs w:val="23"/>
        </w:rPr>
        <w:t>.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В ходе несения службы ведутся следующие документы: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журнал приема и сдачи дежурства;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табель </w:t>
      </w:r>
      <w:proofErr w:type="gramStart"/>
      <w:r>
        <w:rPr>
          <w:sz w:val="23"/>
          <w:szCs w:val="23"/>
        </w:rPr>
        <w:t>учета использования рабочего времени личного состава охраны</w:t>
      </w:r>
      <w:proofErr w:type="gramEnd"/>
      <w:r>
        <w:rPr>
          <w:sz w:val="23"/>
          <w:szCs w:val="23"/>
        </w:rPr>
        <w:t xml:space="preserve">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постовая ведомость; </w:t>
      </w:r>
    </w:p>
    <w:p w:rsidR="00D66E6B" w:rsidRDefault="00BF490D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журнал учета транспортных средств</w:t>
      </w:r>
      <w:r w:rsidR="00D66E6B">
        <w:rPr>
          <w:sz w:val="23"/>
          <w:szCs w:val="23"/>
        </w:rPr>
        <w:t xml:space="preserve">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Ведение служебной документации и контроль за ней возлагается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старшего</w:t>
      </w:r>
      <w:proofErr w:type="gramEnd"/>
      <w:r>
        <w:rPr>
          <w:sz w:val="23"/>
          <w:szCs w:val="23"/>
        </w:rPr>
        <w:t xml:space="preserve"> поста охраны. Форму и содержание других документов по организации охраны определяет руководство Исполнителя по согласованию с Заказчиком.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Охрана осуществляется непрерывно в соответствии с табелем поста и техническим оснащением дежурной смены.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Несение службы включает в себя: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охрану имущества «Заказчика»;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осуществление пропускного режима, в соответствии с указаниями «Заказчика»;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круглосуточное патрулирование территории объекта. Визуальный осмотр прилегающей территории, контроль автотранспорта, выявление лиц, не имеющих права находиться на объекте. Во время обхода обращать внимание на закрытие и целостность окон, дверей, после обхода делать запись в соответствующей документации, вести документацию в соответствии с требованиями Заказчика;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предотвращение проникновения посторонних лиц на Объект;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обеспечение охраны от преступных и иных незаконных по</w:t>
      </w:r>
      <w:r w:rsidR="005009A9">
        <w:rPr>
          <w:sz w:val="23"/>
          <w:szCs w:val="23"/>
        </w:rPr>
        <w:t xml:space="preserve">сягательств на жизнь и здоровье </w:t>
      </w:r>
      <w:r>
        <w:rPr>
          <w:sz w:val="23"/>
          <w:szCs w:val="23"/>
        </w:rPr>
        <w:t xml:space="preserve">находящихся на Объекте людей;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пресечение на Объекте и прилегающей к нему территории факты курения, употребления алкогольных напитков и наркотических средств;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непрерывный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работой пультов охранной и </w:t>
      </w:r>
      <w:proofErr w:type="spellStart"/>
      <w:r>
        <w:rPr>
          <w:sz w:val="23"/>
          <w:szCs w:val="23"/>
        </w:rPr>
        <w:t>охранно</w:t>
      </w:r>
      <w:proofErr w:type="spellEnd"/>
      <w:r>
        <w:rPr>
          <w:sz w:val="23"/>
          <w:szCs w:val="23"/>
        </w:rPr>
        <w:t xml:space="preserve"> – пожарной сигнализации и своевременно реагировать на их срабатывание;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установленных правил пожарной безопасности, а в случае возникновения на объекте пожара немедленно сообщить об этом в пожарную часть и заказчику, и принять все возможные меры по ликвидации пожара, спасению людей и имущества. Исполнитель несет ответственность за организацию </w:t>
      </w:r>
      <w:r>
        <w:rPr>
          <w:sz w:val="23"/>
          <w:szCs w:val="23"/>
        </w:rPr>
        <w:lastRenderedPageBreak/>
        <w:t xml:space="preserve">эвакуации людей при возникновении чрезвычайных ситуаций и тушение пожара на начальной стадии до прибытия подразделения МЧС.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Состав, дислокация дежурной смены охраны </w:t>
      </w:r>
    </w:p>
    <w:p w:rsidR="00D66E6B" w:rsidRDefault="00D66E6B" w:rsidP="00D66E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Круглосуточная охрана помещений с прилегающей к ни</w:t>
      </w:r>
      <w:r w:rsidR="006013D7">
        <w:rPr>
          <w:sz w:val="23"/>
          <w:szCs w:val="23"/>
        </w:rPr>
        <w:t>м территорией З</w:t>
      </w:r>
      <w:r>
        <w:rPr>
          <w:sz w:val="23"/>
          <w:szCs w:val="23"/>
        </w:rPr>
        <w:t xml:space="preserve">аказчика (далее Объект): </w:t>
      </w:r>
    </w:p>
    <w:p w:rsidR="006013D7" w:rsidRDefault="006013D7" w:rsidP="00D66E6B">
      <w:pPr>
        <w:pStyle w:val="Default"/>
      </w:pPr>
      <w:r>
        <w:t>1). 3-</w:t>
      </w:r>
      <w:r w:rsidRPr="0076783B">
        <w:t xml:space="preserve">этажного </w:t>
      </w:r>
      <w:r>
        <w:t xml:space="preserve">панельного </w:t>
      </w:r>
      <w:r w:rsidRPr="0076783B">
        <w:t>здания административно-бытового корпуса (</w:t>
      </w:r>
      <w:proofErr w:type="gramStart"/>
      <w:r w:rsidRPr="0076783B">
        <w:t>лит</w:t>
      </w:r>
      <w:proofErr w:type="gramEnd"/>
      <w:r w:rsidRPr="0076783B">
        <w:t xml:space="preserve">. А), </w:t>
      </w:r>
    </w:p>
    <w:p w:rsidR="006013D7" w:rsidRDefault="006013D7" w:rsidP="00D66E6B">
      <w:pPr>
        <w:pStyle w:val="Default"/>
      </w:pPr>
      <w:r>
        <w:t xml:space="preserve">2). 2-этажного панельного </w:t>
      </w:r>
      <w:r w:rsidRPr="0076783B">
        <w:t>здани</w:t>
      </w:r>
      <w:r>
        <w:t>я п</w:t>
      </w:r>
      <w:r w:rsidRPr="0076783B">
        <w:t>роизводственного корпуса</w:t>
      </w:r>
      <w:r>
        <w:t xml:space="preserve"> (</w:t>
      </w:r>
      <w:proofErr w:type="gramStart"/>
      <w:r>
        <w:t>лит</w:t>
      </w:r>
      <w:proofErr w:type="gramEnd"/>
      <w:r>
        <w:t>. ВВ</w:t>
      </w:r>
      <w:proofErr w:type="gramStart"/>
      <w:r>
        <w:t>1</w:t>
      </w:r>
      <w:proofErr w:type="gramEnd"/>
      <w:r>
        <w:t xml:space="preserve">), </w:t>
      </w:r>
    </w:p>
    <w:p w:rsidR="006013D7" w:rsidRDefault="006013D7" w:rsidP="00D66E6B">
      <w:pPr>
        <w:pStyle w:val="Default"/>
      </w:pPr>
      <w:r>
        <w:t>3). 1-этажного панельного здания гаража-стоянки с антресольным этажом (</w:t>
      </w:r>
      <w:proofErr w:type="gramStart"/>
      <w:r>
        <w:t>лит</w:t>
      </w:r>
      <w:proofErr w:type="gramEnd"/>
      <w:r>
        <w:t xml:space="preserve">. Б), </w:t>
      </w:r>
    </w:p>
    <w:p w:rsidR="006013D7" w:rsidRDefault="006013D7" w:rsidP="00D66E6B">
      <w:pPr>
        <w:pStyle w:val="Default"/>
      </w:pPr>
      <w:r>
        <w:t>4). 1-этажного кирпичного здания мойки (</w:t>
      </w:r>
      <w:proofErr w:type="gramStart"/>
      <w:r>
        <w:t>лит</w:t>
      </w:r>
      <w:proofErr w:type="gramEnd"/>
      <w:r>
        <w:t xml:space="preserve">. Л), </w:t>
      </w:r>
    </w:p>
    <w:p w:rsidR="006013D7" w:rsidRDefault="006013D7" w:rsidP="00D66E6B">
      <w:pPr>
        <w:pStyle w:val="Default"/>
      </w:pPr>
      <w:r>
        <w:t>5). 1-этажного здания складского корпуса (</w:t>
      </w:r>
      <w:proofErr w:type="gramStart"/>
      <w:r>
        <w:t>лит</w:t>
      </w:r>
      <w:proofErr w:type="gramEnd"/>
      <w:r>
        <w:t>. Д, Д</w:t>
      </w:r>
      <w:proofErr w:type="gramStart"/>
      <w:r>
        <w:t>1</w:t>
      </w:r>
      <w:proofErr w:type="gramEnd"/>
      <w:r>
        <w:t xml:space="preserve">), </w:t>
      </w:r>
    </w:p>
    <w:p w:rsidR="00D66E6B" w:rsidRDefault="006013D7" w:rsidP="00D66E6B">
      <w:pPr>
        <w:pStyle w:val="Default"/>
        <w:rPr>
          <w:sz w:val="23"/>
          <w:szCs w:val="23"/>
        </w:rPr>
      </w:pPr>
      <w:r>
        <w:t>6)</w:t>
      </w:r>
      <w:proofErr w:type="gramStart"/>
      <w:r>
        <w:t>.</w:t>
      </w:r>
      <w:proofErr w:type="gramEnd"/>
      <w:r>
        <w:t xml:space="preserve"> </w:t>
      </w:r>
      <w:proofErr w:type="gramStart"/>
      <w:r w:rsidRPr="0076783B">
        <w:t>з</w:t>
      </w:r>
      <w:proofErr w:type="gramEnd"/>
      <w:r w:rsidRPr="0076783B">
        <w:t xml:space="preserve">дания </w:t>
      </w:r>
      <w:r>
        <w:t>а</w:t>
      </w:r>
      <w:r w:rsidRPr="0076783B">
        <w:t>рочного склада (лит. Н)</w:t>
      </w:r>
    </w:p>
    <w:p w:rsidR="00D66E6B" w:rsidRDefault="006013D7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Итого:</w:t>
      </w:r>
      <w:r w:rsidR="0086672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6 </w:t>
      </w:r>
      <w:r w:rsidR="00D66E6B">
        <w:rPr>
          <w:sz w:val="23"/>
          <w:szCs w:val="23"/>
        </w:rPr>
        <w:t xml:space="preserve">(объектов) </w:t>
      </w:r>
    </w:p>
    <w:p w:rsidR="0096616A" w:rsidRDefault="0096616A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территории Заказчика имеется два поста охраны.</w:t>
      </w:r>
    </w:p>
    <w:p w:rsidR="00D66E6B" w:rsidRPr="0096616A" w:rsidRDefault="00D66E6B" w:rsidP="00D66E6B">
      <w:pPr>
        <w:pStyle w:val="Default"/>
        <w:rPr>
          <w:sz w:val="23"/>
          <w:szCs w:val="23"/>
        </w:rPr>
      </w:pPr>
      <w:r w:rsidRPr="0096616A">
        <w:rPr>
          <w:sz w:val="23"/>
          <w:szCs w:val="23"/>
        </w:rPr>
        <w:t>Дежурство одного по</w:t>
      </w:r>
      <w:r w:rsidR="0096616A">
        <w:rPr>
          <w:sz w:val="23"/>
          <w:szCs w:val="23"/>
        </w:rPr>
        <w:t>ста охраны осуществляется одним сотрудником охраны в смену.</w:t>
      </w:r>
    </w:p>
    <w:p w:rsidR="00D66E6B" w:rsidRPr="0096616A" w:rsidRDefault="00D66E6B" w:rsidP="00D66E6B">
      <w:pPr>
        <w:pStyle w:val="Default"/>
        <w:rPr>
          <w:sz w:val="23"/>
          <w:szCs w:val="23"/>
        </w:rPr>
      </w:pPr>
      <w:r w:rsidRPr="0096616A">
        <w:rPr>
          <w:sz w:val="23"/>
          <w:szCs w:val="23"/>
        </w:rPr>
        <w:t>Режим работы - с</w:t>
      </w:r>
      <w:r w:rsidR="0096616A" w:rsidRPr="0096616A">
        <w:rPr>
          <w:sz w:val="23"/>
          <w:szCs w:val="23"/>
        </w:rPr>
        <w:t>утки через двое</w:t>
      </w:r>
      <w:r w:rsidRPr="0096616A">
        <w:rPr>
          <w:sz w:val="23"/>
          <w:szCs w:val="23"/>
        </w:rPr>
        <w:t xml:space="preserve"> суток. Не допускается вахтовый метод. </w:t>
      </w:r>
    </w:p>
    <w:p w:rsidR="00D66E6B" w:rsidRPr="0096616A" w:rsidRDefault="00891237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 общей смены на </w:t>
      </w:r>
      <w:r w:rsidR="0096616A" w:rsidRPr="0096616A">
        <w:rPr>
          <w:sz w:val="23"/>
          <w:szCs w:val="23"/>
        </w:rPr>
        <w:t xml:space="preserve">объектах – 2 </w:t>
      </w:r>
      <w:r w:rsidR="00D66E6B" w:rsidRPr="0096616A">
        <w:rPr>
          <w:sz w:val="23"/>
          <w:szCs w:val="23"/>
        </w:rPr>
        <w:t xml:space="preserve">человека. </w:t>
      </w:r>
    </w:p>
    <w:p w:rsidR="00D66E6B" w:rsidRDefault="00D66E6B" w:rsidP="00D66E6B">
      <w:pPr>
        <w:pStyle w:val="Default"/>
        <w:rPr>
          <w:sz w:val="23"/>
          <w:szCs w:val="23"/>
        </w:rPr>
      </w:pPr>
      <w:r w:rsidRPr="0096616A">
        <w:rPr>
          <w:sz w:val="23"/>
          <w:szCs w:val="23"/>
        </w:rPr>
        <w:t xml:space="preserve">- Общая численность сотрудников охраны </w:t>
      </w:r>
      <w:r w:rsidR="0096616A" w:rsidRPr="0096616A">
        <w:rPr>
          <w:sz w:val="23"/>
          <w:szCs w:val="23"/>
        </w:rPr>
        <w:t xml:space="preserve">составляет – 6 </w:t>
      </w:r>
      <w:r w:rsidRPr="0096616A">
        <w:rPr>
          <w:sz w:val="23"/>
          <w:szCs w:val="23"/>
        </w:rPr>
        <w:t>человек.</w:t>
      </w:r>
      <w:r>
        <w:rPr>
          <w:sz w:val="23"/>
          <w:szCs w:val="23"/>
        </w:rPr>
        <w:t xml:space="preserve">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Табель постам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В помещении, со средствами связи. Суточный. Под охраной состоит: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-помещение дежурной смены охраны, средства связи, имущество «Заказчика».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Особые обязанности: </w:t>
      </w:r>
      <w:r>
        <w:rPr>
          <w:sz w:val="23"/>
          <w:szCs w:val="23"/>
        </w:rPr>
        <w:t xml:space="preserve">Осуществлять контроль прохода </w:t>
      </w:r>
      <w:r w:rsidR="006013D7">
        <w:rPr>
          <w:sz w:val="23"/>
          <w:szCs w:val="23"/>
        </w:rPr>
        <w:t xml:space="preserve">посетителей и транспортных средств </w:t>
      </w:r>
      <w:r>
        <w:rPr>
          <w:sz w:val="23"/>
          <w:szCs w:val="23"/>
        </w:rPr>
        <w:t xml:space="preserve">на территорию Объектов, в соответствии с Правилами установленными «Заказчиком»; в ночное время - обход закрепленной территории </w:t>
      </w:r>
      <w:proofErr w:type="gramStart"/>
      <w:r>
        <w:rPr>
          <w:sz w:val="23"/>
          <w:szCs w:val="23"/>
        </w:rPr>
        <w:t>согласно</w:t>
      </w:r>
      <w:proofErr w:type="gramEnd"/>
      <w:r>
        <w:rPr>
          <w:sz w:val="23"/>
          <w:szCs w:val="23"/>
        </w:rPr>
        <w:t xml:space="preserve"> установленного маршрута и графика патрулирования</w:t>
      </w:r>
      <w:r w:rsidR="00482AAD">
        <w:rPr>
          <w:sz w:val="23"/>
          <w:szCs w:val="23"/>
        </w:rPr>
        <w:t xml:space="preserve"> </w:t>
      </w:r>
      <w:r w:rsidR="00E4529F">
        <w:rPr>
          <w:sz w:val="23"/>
          <w:szCs w:val="23"/>
        </w:rPr>
        <w:t xml:space="preserve">осуществляется </w:t>
      </w:r>
      <w:r w:rsidR="00482AAD">
        <w:rPr>
          <w:sz w:val="23"/>
          <w:szCs w:val="23"/>
        </w:rPr>
        <w:t>каждые полчаса</w:t>
      </w:r>
      <w:r>
        <w:rPr>
          <w:sz w:val="23"/>
          <w:szCs w:val="23"/>
        </w:rPr>
        <w:t xml:space="preserve">. </w:t>
      </w:r>
    </w:p>
    <w:p w:rsidR="00D66E6B" w:rsidRDefault="00D66E6B" w:rsidP="00D66E6B">
      <w:pPr>
        <w:pStyle w:val="Default"/>
        <w:rPr>
          <w:sz w:val="23"/>
          <w:szCs w:val="23"/>
        </w:rPr>
      </w:pPr>
      <w:r w:rsidRPr="001F1EF8">
        <w:rPr>
          <w:bCs/>
          <w:iCs/>
          <w:sz w:val="23"/>
          <w:szCs w:val="23"/>
        </w:rPr>
        <w:t>4.2.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В помещении с аппаратурой технического контроля и средствами связи. Суточный. Под охраной состоит: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помещение дежурной смены охраны, средства связи и сигнализации, имущество «Заказчика».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Особые обязанности: </w:t>
      </w:r>
      <w:r>
        <w:rPr>
          <w:sz w:val="23"/>
          <w:szCs w:val="23"/>
        </w:rPr>
        <w:t xml:space="preserve">обеспечивать поддержание общественного порядка на охраняемой территории путем обхода закрепленной территории </w:t>
      </w:r>
      <w:proofErr w:type="gramStart"/>
      <w:r>
        <w:rPr>
          <w:sz w:val="23"/>
          <w:szCs w:val="23"/>
        </w:rPr>
        <w:t>согласно</w:t>
      </w:r>
      <w:proofErr w:type="gramEnd"/>
      <w:r>
        <w:rPr>
          <w:sz w:val="23"/>
          <w:szCs w:val="23"/>
        </w:rPr>
        <w:t xml:space="preserve"> установленного маршрута и графика патрулирования. </w:t>
      </w:r>
    </w:p>
    <w:p w:rsidR="00E4529F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срабатывании датчиков пожарной сигнализации действовать по отдельной инструкции. </w:t>
      </w:r>
    </w:p>
    <w:p w:rsidR="009D1446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случае проникновения на пост посторонних лиц, н</w:t>
      </w:r>
      <w:r w:rsidR="00E4529F">
        <w:rPr>
          <w:sz w:val="23"/>
          <w:szCs w:val="23"/>
        </w:rPr>
        <w:t xml:space="preserve">емедленно докладывать старшему поста охраны и </w:t>
      </w:r>
      <w:r>
        <w:rPr>
          <w:sz w:val="23"/>
          <w:szCs w:val="23"/>
        </w:rPr>
        <w:t xml:space="preserve">принять все меры по недопущению причинения ущерба имуществу «Заказчика», при необходимости вызывать сотрудников местного отделения милиции. При срабатывании датчиков пожарной сигнализации – убедиться, что это не ложное срабатывание, в случае реальности грозы вызвать пожарную команду, доложить об этом руководству заказчика, осуществлять оповещение проживающих при помощи речевой системы оповещения, а также открыть все запасные выходы из </w:t>
      </w:r>
      <w:r w:rsidR="009D1446">
        <w:rPr>
          <w:sz w:val="23"/>
          <w:szCs w:val="23"/>
        </w:rPr>
        <w:t>здания.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Кроме того: </w:t>
      </w:r>
    </w:p>
    <w:p w:rsidR="00D66E6B" w:rsidRDefault="00D66E6B" w:rsidP="00D66E6B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>1) Помимо несения службы на стационарном посту, сотрудники «Исполнителя» совершают обход</w:t>
      </w:r>
      <w:r w:rsidR="009D1446">
        <w:rPr>
          <w:sz w:val="23"/>
          <w:szCs w:val="23"/>
        </w:rPr>
        <w:t>ы территории не реже 1 раза каждые пол</w:t>
      </w:r>
      <w:r>
        <w:rPr>
          <w:sz w:val="23"/>
          <w:szCs w:val="23"/>
        </w:rPr>
        <w:t>часа. Обязательно наличие у «Исполнителя» круглосуточной дежурной службы, группы быстрого реагирования,</w:t>
      </w:r>
      <w:r w:rsidR="008912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проверка несения службы охранниками руководством ЧОО в нерабочие дни и в ночное время не реже 2 раза в неделю.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Исполнитель должен обеспечить круглосуточную связь со своими постами, иметь дежурную службу с круглосуточным режимом дежурства и связи с охраняемыми объектами и мобильную тревожную группу, вызываемую постами охраны в случае срабатывания сигнализации, нападения на объект и других чрезвычайных ситуациях.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Обязанности сотрудников охраны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Исполнителю необходимо обеспечить сотрудников исполнителя (за счет исполнителя):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сертифицированными средствами защиты органов дыхания;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работоспособными электрическими фонарями (с дальностью светового луча не менее 250 м., временем непрерывной работы не менее 8 ч.);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сертифицированными резиновыми палками длиной не менее 450 мм. </w:t>
      </w:r>
    </w:p>
    <w:p w:rsidR="009D1446" w:rsidRDefault="009D1446" w:rsidP="00D66E6B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>5.1</w:t>
      </w:r>
      <w:r w:rsidR="00D66E6B" w:rsidRPr="001F1EF8">
        <w:rPr>
          <w:iCs/>
          <w:sz w:val="23"/>
          <w:szCs w:val="23"/>
        </w:rPr>
        <w:t>.</w:t>
      </w:r>
      <w:r w:rsidR="00D66E6B">
        <w:rPr>
          <w:i/>
          <w:iCs/>
          <w:sz w:val="23"/>
          <w:szCs w:val="23"/>
        </w:rPr>
        <w:t xml:space="preserve"> </w:t>
      </w:r>
      <w:proofErr w:type="gramStart"/>
      <w:r w:rsidR="00D66E6B">
        <w:rPr>
          <w:b/>
          <w:bCs/>
          <w:i/>
          <w:iCs/>
          <w:sz w:val="23"/>
          <w:szCs w:val="23"/>
        </w:rPr>
        <w:t>Старший</w:t>
      </w:r>
      <w:proofErr w:type="gramEnd"/>
      <w:r w:rsidR="00D66E6B">
        <w:rPr>
          <w:b/>
          <w:bCs/>
          <w:i/>
          <w:iCs/>
          <w:sz w:val="23"/>
          <w:szCs w:val="23"/>
        </w:rPr>
        <w:t xml:space="preserve"> поста охраны </w:t>
      </w:r>
      <w:r w:rsidR="00D66E6B">
        <w:rPr>
          <w:sz w:val="23"/>
          <w:szCs w:val="23"/>
        </w:rPr>
        <w:t xml:space="preserve">отвечает за осуществление установленного пропускного режима, сохранность материальных ценностей, поддержание правопорядка на посту.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Он обязан: </w:t>
      </w:r>
    </w:p>
    <w:p w:rsidR="00A31072" w:rsidRDefault="00A31072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проверить закрытие дверей, замков, окон.</w:t>
      </w:r>
    </w:p>
    <w:p w:rsidR="00A31072" w:rsidRDefault="00A31072" w:rsidP="00A310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</w:t>
      </w:r>
      <w:proofErr w:type="spellStart"/>
      <w:r>
        <w:rPr>
          <w:sz w:val="23"/>
          <w:szCs w:val="23"/>
        </w:rPr>
        <w:t>заступлении</w:t>
      </w:r>
      <w:proofErr w:type="spellEnd"/>
      <w:r>
        <w:rPr>
          <w:sz w:val="23"/>
          <w:szCs w:val="23"/>
        </w:rPr>
        <w:t xml:space="preserve"> на пост принять ключи от опечатываемых помещений.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вести документацию поста.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руководить действиями подчиненных сотрудников охраны. </w:t>
      </w:r>
    </w:p>
    <w:p w:rsidR="009D1446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применять специальные средства строго в соответствии с установленными правилами. В случае применения специальных средств немедленно докладывать </w:t>
      </w:r>
      <w:r w:rsidR="00AD181C">
        <w:rPr>
          <w:sz w:val="23"/>
          <w:szCs w:val="23"/>
        </w:rPr>
        <w:t>руководству</w:t>
      </w:r>
      <w:r w:rsidR="009D1446">
        <w:rPr>
          <w:sz w:val="23"/>
          <w:szCs w:val="23"/>
        </w:rPr>
        <w:t>.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периодически осуществлять обход охраняемого объекта согласно установленного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маршрута и графика.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- в случае возникновения чрезвычайных обстоятельств, немедленно</w:t>
      </w:r>
      <w:r w:rsidR="009D144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принять меры к ликвидации последствий, спасению людей и материальных ценностей.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уметь пользоваться средствами пожаротушения. При возникновении пожара, вызвать пожарную команду и доложить об этом руководству «Заказчика»</w:t>
      </w:r>
      <w:r w:rsidR="00AD181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AD181C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по вопросам, которые вызывают какие-либо сомнения, немедленно обращаться</w:t>
      </w:r>
      <w:r w:rsidR="00AD181C">
        <w:rPr>
          <w:sz w:val="23"/>
          <w:szCs w:val="23"/>
        </w:rPr>
        <w:t xml:space="preserve"> к руководству.</w:t>
      </w:r>
    </w:p>
    <w:p w:rsidR="00AD181C" w:rsidRDefault="009D1446" w:rsidP="00D66E6B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>5.2</w:t>
      </w:r>
      <w:r w:rsidR="00D66E6B" w:rsidRPr="001F1EF8">
        <w:rPr>
          <w:iCs/>
          <w:sz w:val="23"/>
          <w:szCs w:val="23"/>
        </w:rPr>
        <w:t>.</w:t>
      </w:r>
      <w:r w:rsidR="00D66E6B">
        <w:rPr>
          <w:i/>
          <w:iCs/>
          <w:sz w:val="23"/>
          <w:szCs w:val="23"/>
        </w:rPr>
        <w:t xml:space="preserve"> </w:t>
      </w:r>
      <w:r w:rsidR="00D66E6B">
        <w:rPr>
          <w:b/>
          <w:bCs/>
          <w:i/>
          <w:iCs/>
          <w:sz w:val="23"/>
          <w:szCs w:val="23"/>
        </w:rPr>
        <w:t xml:space="preserve">Сотрудник охраны </w:t>
      </w:r>
      <w:r w:rsidR="00D66E6B">
        <w:rPr>
          <w:sz w:val="23"/>
          <w:szCs w:val="23"/>
        </w:rPr>
        <w:t>подчиняется руководству Исполнителя</w:t>
      </w:r>
      <w:r>
        <w:rPr>
          <w:sz w:val="23"/>
          <w:szCs w:val="23"/>
        </w:rPr>
        <w:t xml:space="preserve"> и </w:t>
      </w:r>
      <w:r w:rsidR="00D66E6B">
        <w:rPr>
          <w:sz w:val="23"/>
          <w:szCs w:val="23"/>
        </w:rPr>
        <w:t>старшему поста</w:t>
      </w:r>
      <w:r w:rsidR="00AD181C">
        <w:rPr>
          <w:sz w:val="23"/>
          <w:szCs w:val="23"/>
        </w:rPr>
        <w:t xml:space="preserve"> охраны</w:t>
      </w:r>
      <w:r w:rsidR="00D66E6B">
        <w:rPr>
          <w:sz w:val="23"/>
          <w:szCs w:val="23"/>
        </w:rPr>
        <w:t xml:space="preserve">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Сотрудник охраны отвечает за надежную охрану имущества «Заказчика», за сохранность вверенных ему специальных средств и сре</w:t>
      </w:r>
      <w:proofErr w:type="gramStart"/>
      <w:r>
        <w:rPr>
          <w:sz w:val="23"/>
          <w:szCs w:val="23"/>
        </w:rPr>
        <w:t>дств св</w:t>
      </w:r>
      <w:proofErr w:type="gramEnd"/>
      <w:r>
        <w:rPr>
          <w:sz w:val="23"/>
          <w:szCs w:val="23"/>
        </w:rPr>
        <w:t xml:space="preserve">язи.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Он обязан: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знать свои обязанности, документацию, регламентирующую несение служ</w:t>
      </w:r>
      <w:r w:rsidR="00AD181C">
        <w:rPr>
          <w:sz w:val="23"/>
          <w:szCs w:val="23"/>
        </w:rPr>
        <w:t>бы (общие и особые обязанности).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быть всегда по форме и опрятно одетым.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несении службы вести постоянное наблюдение за территорией поста. Обо всем подозрительном немедленно докладывать установленным лицам.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находиться в постоянной готовности к действиям в случае изменения оперативной обстановки или возникновения внештатной ситуации.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 оставлять своего поста без смены или снятия. В случае невозможности нести службу немедленно докладывать </w:t>
      </w:r>
      <w:proofErr w:type="gramStart"/>
      <w:r>
        <w:rPr>
          <w:sz w:val="23"/>
          <w:szCs w:val="23"/>
        </w:rPr>
        <w:t>старшему</w:t>
      </w:r>
      <w:proofErr w:type="gramEnd"/>
      <w:r>
        <w:rPr>
          <w:sz w:val="23"/>
          <w:szCs w:val="23"/>
        </w:rPr>
        <w:t xml:space="preserve"> поста охраны.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нападении на пост немедленно подавать установленный сигнал тревоги и принимать решительные меры к предотвращению противоправных действий.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всегда действовать смело, решительно и быстро, проявляя при этом разумную самостоятельность и инициативу. </w:t>
      </w:r>
    </w:p>
    <w:p w:rsidR="00D66E6B" w:rsidRDefault="00D66E6B" w:rsidP="00D66E6B">
      <w:pPr>
        <w:pStyle w:val="Default"/>
        <w:rPr>
          <w:sz w:val="23"/>
          <w:szCs w:val="23"/>
        </w:rPr>
      </w:pPr>
      <w:r w:rsidRPr="001F1EF8">
        <w:rPr>
          <w:iCs/>
          <w:sz w:val="23"/>
          <w:szCs w:val="23"/>
        </w:rPr>
        <w:t>5.4.</w:t>
      </w:r>
      <w:r>
        <w:rPr>
          <w:i/>
          <w:iCs/>
          <w:sz w:val="23"/>
          <w:szCs w:val="23"/>
        </w:rPr>
        <w:t xml:space="preserve"> Сотрудникам охраны запрещается: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перемещать пожарный инвентарь и использовать его не по прямому назначению;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выполнять работы не связанные с охраной имущества «Заказчика»;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передавать </w:t>
      </w:r>
      <w:proofErr w:type="gramStart"/>
      <w:r>
        <w:rPr>
          <w:sz w:val="23"/>
          <w:szCs w:val="23"/>
        </w:rPr>
        <w:t>кому либо охрану поста и свои специальные средства</w:t>
      </w:r>
      <w:proofErr w:type="gramEnd"/>
      <w:r>
        <w:rPr>
          <w:sz w:val="23"/>
          <w:szCs w:val="23"/>
        </w:rPr>
        <w:t xml:space="preserve">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покидать пост пока не будет сменен или снят.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допускать случаи употребления спиртных напитков и другие нарушения дисциплины, влияющие на качество охраны; </w:t>
      </w:r>
    </w:p>
    <w:p w:rsidR="00D66E6B" w:rsidRDefault="00D66E6B" w:rsidP="00D66E6B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- давать какую-либо информацию о руководстве «Заказчика» и Исполнителя</w:t>
      </w:r>
      <w:r>
        <w:rPr>
          <w:b/>
          <w:bCs/>
          <w:sz w:val="23"/>
          <w:szCs w:val="23"/>
        </w:rPr>
        <w:t>.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отсутствия сотрудника охраны на посту охраны либо в случае, если сотрудником охраны, несущим службу на посту охраны, допускаются грубые нарушения правил несения службы, исполнитель обязан заменить сотрудника охраны по заявке заказчика и/или получателя услуг. При этом время замены сотрудника не может превышать 1 (одного) часа с момента получения заявки.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Действия охраны в особых случаях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</w:t>
      </w:r>
      <w:r>
        <w:rPr>
          <w:i/>
          <w:iCs/>
          <w:sz w:val="23"/>
          <w:szCs w:val="23"/>
        </w:rPr>
        <w:t xml:space="preserve">Действия сотрудника охраны при прибытии на пост представителей правоохранительных органов.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прибытии сотрудников правоохранительных органов сотрудник охраны обязан: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проверить наличие документов, удостоверяющих полномочия проверяющего лица;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необходимости, не препятствуя проведению проверки, позвонить в ОВД для уточнения полномочий проверяющих;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предоставить всю необходимую документацию для проверки;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информировать руководство Исполнителя о результатах проверки.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</w:t>
      </w:r>
      <w:r>
        <w:rPr>
          <w:i/>
          <w:iCs/>
          <w:sz w:val="23"/>
          <w:szCs w:val="23"/>
        </w:rPr>
        <w:t xml:space="preserve">Действия сотрудника охраны при нападении, или попытке проникновения на пост.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6.2.1. При нападении или попытке проникновения на пост посторонних лиц, сотрудник охраны принимает все необходимые меры вплоть до применения имеющихся у него специальных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его предотвращения.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6.2.2. В необходимых случаях вызываются сотрудники местного отделения милиции, вневедомственной охраны. </w:t>
      </w:r>
    </w:p>
    <w:p w:rsidR="00D66E6B" w:rsidRDefault="001F1EF8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6.2.3.</w:t>
      </w:r>
      <w:proofErr w:type="gramStart"/>
      <w:r>
        <w:rPr>
          <w:sz w:val="23"/>
          <w:szCs w:val="23"/>
        </w:rPr>
        <w:t>О</w:t>
      </w:r>
      <w:proofErr w:type="gramEnd"/>
      <w:r w:rsidR="00D66E6B">
        <w:rPr>
          <w:sz w:val="23"/>
          <w:szCs w:val="23"/>
        </w:rPr>
        <w:t xml:space="preserve"> всех случаях применения специальных средств сотрудник охраны немедленно докладывает руководству Исполнителя.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6.2.4. При задержании нарушителей общественного порядка сотрудник охраны должен действовать строго в соответствии с требованиями законодательных актов, регламентирующих действия частных охранных предприятий при задержании правонарушителей на охраняемой территории.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6.2.5. При передаче задержанных лиц наряду отделения милиции сотрудник охраны заполняет справку установленного образца в 2-х экземплярах. Один экземпляр справки с подписями сотрудников милиции передается Исполнителю, другой в дежурную часть ОВД. </w:t>
      </w:r>
    </w:p>
    <w:p w:rsidR="00D66E6B" w:rsidRDefault="00D66E6B" w:rsidP="00D66E6B">
      <w:pPr>
        <w:pStyle w:val="Default"/>
        <w:rPr>
          <w:sz w:val="23"/>
          <w:szCs w:val="23"/>
        </w:rPr>
      </w:pPr>
      <w:r w:rsidRPr="001F1EF8">
        <w:rPr>
          <w:iCs/>
          <w:sz w:val="23"/>
          <w:szCs w:val="23"/>
        </w:rPr>
        <w:t>6.3.</w:t>
      </w:r>
      <w:r>
        <w:rPr>
          <w:i/>
          <w:iCs/>
          <w:sz w:val="23"/>
          <w:szCs w:val="23"/>
        </w:rPr>
        <w:t xml:space="preserve"> Действия сотрудника охраны при пожаре. </w:t>
      </w:r>
    </w:p>
    <w:p w:rsidR="00D66E6B" w:rsidRDefault="00D66E6B" w:rsidP="00D66E6B">
      <w:pPr>
        <w:pStyle w:val="Default"/>
        <w:rPr>
          <w:sz w:val="23"/>
          <w:szCs w:val="23"/>
        </w:rPr>
      </w:pPr>
      <w:r w:rsidRPr="001F1EF8">
        <w:rPr>
          <w:iCs/>
          <w:sz w:val="23"/>
          <w:szCs w:val="23"/>
        </w:rPr>
        <w:t>6.3.1</w:t>
      </w:r>
      <w:r w:rsidR="00AD181C">
        <w:rPr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В случае обнаружения возгорания имущества Заказчика или пожара вблизи его немедленно доложить администрации, вызвать пожарную команду, и приступить к ликвидации очага пожара имеющимися на посту средствами пожаротушения.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6.3.2.Прекратить доступ на территорию поста и при необходимости оказывать содействие в эвакуации людей, а также материальных ценностей, организуя их охрану. </w:t>
      </w:r>
    </w:p>
    <w:p w:rsidR="00D66E6B" w:rsidRDefault="00D66E6B" w:rsidP="00D66E6B">
      <w:pPr>
        <w:pStyle w:val="Default"/>
        <w:rPr>
          <w:sz w:val="23"/>
          <w:szCs w:val="23"/>
        </w:rPr>
      </w:pPr>
      <w:r w:rsidRPr="00893EF9">
        <w:rPr>
          <w:iCs/>
          <w:sz w:val="23"/>
          <w:szCs w:val="23"/>
        </w:rPr>
        <w:t>6.4.</w:t>
      </w:r>
      <w:r w:rsidR="00AD181C">
        <w:rPr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Действия сотрудника охраны при аварии и стихийных бедствиях.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6.4.1.Во время обхода, при обнаружении аварийной ситуации, немедленно</w:t>
      </w:r>
      <w:r w:rsidR="00AD181C">
        <w:rPr>
          <w:sz w:val="23"/>
          <w:szCs w:val="23"/>
        </w:rPr>
        <w:t xml:space="preserve"> </w:t>
      </w:r>
      <w:r>
        <w:rPr>
          <w:sz w:val="23"/>
          <w:szCs w:val="23"/>
        </w:rPr>
        <w:t>сооб</w:t>
      </w:r>
      <w:r w:rsidR="00AD181C">
        <w:rPr>
          <w:sz w:val="23"/>
          <w:szCs w:val="23"/>
        </w:rPr>
        <w:t>щать об этом Заказчику.</w:t>
      </w:r>
      <w:r>
        <w:rPr>
          <w:sz w:val="23"/>
          <w:szCs w:val="23"/>
        </w:rPr>
        <w:t xml:space="preserve">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6.4.2.При получении информации о возникновении аварийной ситуации немедленно уведомлять об этом руководство, а в их отсутствии ответственных лиц.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6.4.3.В соответствии со сложившейся обстановкой, привлекать технических специалистов, вызывать аварийные бригады, соответствующих коммунальных служб.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6.4.4.При принятии решения об эвакуации персонала Заказчика, а также имущества, действовать по указанию руководства </w:t>
      </w:r>
    </w:p>
    <w:p w:rsidR="00D66E6B" w:rsidRDefault="00D66E6B" w:rsidP="00D66E6B">
      <w:pPr>
        <w:pStyle w:val="Default"/>
        <w:rPr>
          <w:sz w:val="23"/>
          <w:szCs w:val="23"/>
        </w:rPr>
      </w:pPr>
      <w:r w:rsidRPr="00893EF9">
        <w:rPr>
          <w:iCs/>
          <w:sz w:val="23"/>
          <w:szCs w:val="23"/>
        </w:rPr>
        <w:t>6.5.</w:t>
      </w:r>
      <w:r>
        <w:rPr>
          <w:i/>
          <w:iCs/>
          <w:sz w:val="23"/>
          <w:szCs w:val="23"/>
        </w:rPr>
        <w:t xml:space="preserve"> Действия сотрудника охраны при обнаружении предмета похожего на взрывное устройство.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обнаружения подозрительного предмета или поступления сообщений, содержащих угрозу террористического характера необходимо: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-незамедлительно сообщить о случившемся в правоохранительные органы</w:t>
      </w:r>
      <w:r w:rsidR="001F1EF8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поставить в известность руководство «Заказчика» и Исполнителя;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зафиксировать время его обнаружения или получения сообщения;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 прибытия оперативно-следственной группы не предпринимать самостоятельных действий, не приближаться к обнаруженному предмету, находиться на безопасном расстоянии от него;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обеспечить возможность беспрепятственного проход</w:t>
      </w:r>
      <w:proofErr w:type="gramStart"/>
      <w:r>
        <w:rPr>
          <w:sz w:val="23"/>
          <w:szCs w:val="23"/>
        </w:rPr>
        <w:t>а(</w:t>
      </w:r>
      <w:proofErr w:type="gramEnd"/>
      <w:r>
        <w:rPr>
          <w:sz w:val="23"/>
          <w:szCs w:val="23"/>
        </w:rPr>
        <w:t xml:space="preserve">проезда) к месту обнаружения подозрительного предмета сотрудников и автомашин правоохранительных органов, скорой медицинской помощи, пожарной охраны, МЧС России, служб эксплуатации. </w:t>
      </w:r>
    </w:p>
    <w:p w:rsidR="00D66E6B" w:rsidRDefault="00D66E6B" w:rsidP="00D66E6B">
      <w:pPr>
        <w:pStyle w:val="Default"/>
        <w:rPr>
          <w:sz w:val="23"/>
          <w:szCs w:val="23"/>
        </w:rPr>
      </w:pPr>
      <w:r w:rsidRPr="00893EF9">
        <w:rPr>
          <w:iCs/>
          <w:sz w:val="23"/>
          <w:szCs w:val="23"/>
        </w:rPr>
        <w:t>6.6.</w:t>
      </w:r>
      <w:r>
        <w:rPr>
          <w:i/>
          <w:iCs/>
          <w:sz w:val="23"/>
          <w:szCs w:val="23"/>
        </w:rPr>
        <w:t xml:space="preserve"> Действия сотрудника охраны при поступлении угрозы по телефону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поступлении угрозы по телефону необходимо: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 оставлять без внимания ни одного подобного сигнала; </w:t>
      </w:r>
    </w:p>
    <w:p w:rsidR="00D66E6B" w:rsidRDefault="00D66E6B" w:rsidP="00D66E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обеспечить немедленную передачу полученной информации в правоохранительные </w:t>
      </w:r>
      <w:r w:rsidR="00477B29">
        <w:rPr>
          <w:sz w:val="23"/>
          <w:szCs w:val="23"/>
        </w:rPr>
        <w:t xml:space="preserve">органы и </w:t>
      </w:r>
      <w:r>
        <w:rPr>
          <w:sz w:val="23"/>
          <w:szCs w:val="23"/>
        </w:rPr>
        <w:t xml:space="preserve">руководству Заказчика и Исполнителя. </w:t>
      </w:r>
    </w:p>
    <w:p w:rsidR="00C47384" w:rsidRDefault="00C47384" w:rsidP="00D66E6B">
      <w:pPr>
        <w:pStyle w:val="Default"/>
        <w:rPr>
          <w:sz w:val="23"/>
          <w:szCs w:val="23"/>
        </w:rPr>
      </w:pPr>
    </w:p>
    <w:p w:rsidR="00C47384" w:rsidRDefault="00C47384" w:rsidP="00D66E6B">
      <w:pPr>
        <w:pStyle w:val="Default"/>
        <w:rPr>
          <w:sz w:val="23"/>
          <w:szCs w:val="23"/>
        </w:rPr>
      </w:pPr>
    </w:p>
    <w:p w:rsidR="00C47384" w:rsidRDefault="00C47384" w:rsidP="00D66E6B">
      <w:pPr>
        <w:pStyle w:val="Default"/>
        <w:rPr>
          <w:sz w:val="23"/>
          <w:szCs w:val="23"/>
        </w:rPr>
      </w:pPr>
    </w:p>
    <w:tbl>
      <w:tblPr>
        <w:tblW w:w="10452" w:type="dxa"/>
        <w:tblLayout w:type="fixed"/>
        <w:tblLook w:val="04A0"/>
      </w:tblPr>
      <w:tblGrid>
        <w:gridCol w:w="5068"/>
        <w:gridCol w:w="5384"/>
      </w:tblGrid>
      <w:tr w:rsidR="00C47384" w:rsidTr="00C47384">
        <w:trPr>
          <w:cantSplit/>
        </w:trPr>
        <w:tc>
          <w:tcPr>
            <w:tcW w:w="5070" w:type="dxa"/>
          </w:tcPr>
          <w:p w:rsidR="00C47384" w:rsidRDefault="00C47384">
            <w:pPr>
              <w:pStyle w:val="a7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ИСПОЛНИТЕЛЬ:</w:t>
            </w:r>
          </w:p>
          <w:p w:rsidR="00C47384" w:rsidRDefault="00C47384">
            <w:pPr>
              <w:pStyle w:val="a7"/>
              <w:jc w:val="left"/>
              <w:rPr>
                <w:b/>
                <w:bCs/>
              </w:rPr>
            </w:pPr>
          </w:p>
        </w:tc>
        <w:tc>
          <w:tcPr>
            <w:tcW w:w="5386" w:type="dxa"/>
            <w:hideMark/>
          </w:tcPr>
          <w:p w:rsidR="00C47384" w:rsidRPr="00C47384" w:rsidRDefault="00C47384">
            <w:pPr>
              <w:pStyle w:val="a7"/>
              <w:snapToGrid w:val="0"/>
              <w:jc w:val="left"/>
              <w:rPr>
                <w:b/>
                <w:bCs/>
              </w:rPr>
            </w:pPr>
            <w:r w:rsidRPr="00C47384">
              <w:rPr>
                <w:bCs/>
              </w:rPr>
              <w:t xml:space="preserve">  </w:t>
            </w:r>
            <w:r w:rsidRPr="00C47384">
              <w:rPr>
                <w:b/>
                <w:bCs/>
              </w:rPr>
              <w:t>ЗАКАЗЧИК:</w:t>
            </w:r>
          </w:p>
          <w:p w:rsidR="00C47384" w:rsidRPr="00C47384" w:rsidRDefault="00C47384" w:rsidP="00C47384">
            <w:pPr>
              <w:pStyle w:val="a7"/>
              <w:jc w:val="left"/>
              <w:rPr>
                <w:bCs/>
              </w:rPr>
            </w:pPr>
            <w:r w:rsidRPr="00C47384">
              <w:rPr>
                <w:bCs/>
              </w:rPr>
              <w:t xml:space="preserve">  </w:t>
            </w:r>
          </w:p>
        </w:tc>
      </w:tr>
      <w:tr w:rsidR="00C47384" w:rsidTr="00C47384">
        <w:trPr>
          <w:cantSplit/>
        </w:trPr>
        <w:tc>
          <w:tcPr>
            <w:tcW w:w="5070" w:type="dxa"/>
          </w:tcPr>
          <w:p w:rsidR="00C47384" w:rsidRDefault="00C47384">
            <w:pPr>
              <w:pStyle w:val="a7"/>
              <w:jc w:val="left"/>
            </w:pPr>
          </w:p>
          <w:p w:rsidR="00C47384" w:rsidRDefault="00C47384">
            <w:pPr>
              <w:pStyle w:val="a7"/>
              <w:jc w:val="left"/>
            </w:pPr>
          </w:p>
          <w:p w:rsidR="00C47384" w:rsidRDefault="00C47384">
            <w:pPr>
              <w:pStyle w:val="a7"/>
              <w:jc w:val="left"/>
            </w:pPr>
          </w:p>
          <w:p w:rsidR="00C47384" w:rsidRDefault="00C47384">
            <w:pPr>
              <w:pStyle w:val="a7"/>
              <w:jc w:val="left"/>
            </w:pPr>
            <w:r>
              <w:t>_________________/_______________/</w:t>
            </w:r>
          </w:p>
          <w:p w:rsidR="00C47384" w:rsidRDefault="00C47384">
            <w:pPr>
              <w:pStyle w:val="a7"/>
              <w:jc w:val="left"/>
            </w:pPr>
          </w:p>
        </w:tc>
        <w:tc>
          <w:tcPr>
            <w:tcW w:w="5386" w:type="dxa"/>
            <w:hideMark/>
          </w:tcPr>
          <w:tbl>
            <w:tblPr>
              <w:tblW w:w="5076" w:type="dxa"/>
              <w:tblLayout w:type="fixed"/>
              <w:tblLook w:val="04A0"/>
            </w:tblPr>
            <w:tblGrid>
              <w:gridCol w:w="5076"/>
            </w:tblGrid>
            <w:tr w:rsidR="00C47384" w:rsidRPr="00C47384">
              <w:tc>
                <w:tcPr>
                  <w:tcW w:w="5070" w:type="dxa"/>
                  <w:hideMark/>
                </w:tcPr>
                <w:p w:rsidR="00C47384" w:rsidRPr="00C47384" w:rsidRDefault="00C47384" w:rsidP="00C47384">
                  <w:pPr>
                    <w:pStyle w:val="ConsPlusNormal"/>
                    <w:ind w:firstLine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47384" w:rsidRPr="00C47384">
              <w:tc>
                <w:tcPr>
                  <w:tcW w:w="5070" w:type="dxa"/>
                </w:tcPr>
                <w:p w:rsidR="00C47384" w:rsidRPr="00C47384" w:rsidRDefault="00C47384">
                  <w:pPr>
                    <w:pStyle w:val="a7"/>
                    <w:snapToGrid w:val="0"/>
                    <w:jc w:val="left"/>
                  </w:pPr>
                  <w:r w:rsidRPr="00C47384">
                    <w:t>Директор</w:t>
                  </w:r>
                </w:p>
                <w:p w:rsidR="00C47384" w:rsidRPr="00C47384" w:rsidRDefault="00C47384">
                  <w:pPr>
                    <w:pStyle w:val="a7"/>
                    <w:snapToGrid w:val="0"/>
                    <w:jc w:val="left"/>
                  </w:pPr>
                  <w:r w:rsidRPr="00C47384">
                    <w:t>ПМУП «Полигон»</w:t>
                  </w:r>
                </w:p>
                <w:p w:rsidR="00C47384" w:rsidRPr="00C47384" w:rsidRDefault="00C47384">
                  <w:pPr>
                    <w:pStyle w:val="a7"/>
                    <w:snapToGrid w:val="0"/>
                    <w:jc w:val="left"/>
                  </w:pPr>
                </w:p>
                <w:p w:rsidR="00C47384" w:rsidRPr="00C47384" w:rsidRDefault="00C47384">
                  <w:pPr>
                    <w:pStyle w:val="a7"/>
                    <w:snapToGrid w:val="0"/>
                    <w:jc w:val="left"/>
                  </w:pPr>
                  <w:r w:rsidRPr="00C47384">
                    <w:t xml:space="preserve">__________________/А.Р. </w:t>
                  </w:r>
                  <w:proofErr w:type="spellStart"/>
                  <w:r w:rsidRPr="00C47384">
                    <w:t>Абдуллов</w:t>
                  </w:r>
                  <w:proofErr w:type="spellEnd"/>
                  <w:r w:rsidRPr="00C47384">
                    <w:t>/</w:t>
                  </w:r>
                </w:p>
              </w:tc>
            </w:tr>
          </w:tbl>
          <w:p w:rsidR="00C47384" w:rsidRPr="00C47384" w:rsidRDefault="00C47384">
            <w:pPr>
              <w:pStyle w:val="a7"/>
              <w:snapToGrid w:val="0"/>
            </w:pPr>
          </w:p>
        </w:tc>
      </w:tr>
    </w:tbl>
    <w:p w:rsidR="00C47384" w:rsidRDefault="00C47384" w:rsidP="00C47384">
      <w:pPr>
        <w:pStyle w:val="FR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47384" w:rsidRDefault="00C47384" w:rsidP="00D66E6B">
      <w:pPr>
        <w:pStyle w:val="Default"/>
        <w:rPr>
          <w:sz w:val="23"/>
          <w:szCs w:val="23"/>
        </w:rPr>
      </w:pPr>
    </w:p>
    <w:sectPr w:rsidR="00C47384" w:rsidSect="009322F3">
      <w:pgSz w:w="11906" w:h="17340"/>
      <w:pgMar w:top="426" w:right="566" w:bottom="656" w:left="90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37824695"/>
    <w:multiLevelType w:val="multilevel"/>
    <w:tmpl w:val="5862F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52" w:hanging="432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28"/>
    <w:rsid w:val="00024534"/>
    <w:rsid w:val="00040027"/>
    <w:rsid w:val="000770A7"/>
    <w:rsid w:val="00083247"/>
    <w:rsid w:val="000B5E37"/>
    <w:rsid w:val="000C6B7D"/>
    <w:rsid w:val="000E6E45"/>
    <w:rsid w:val="0014347C"/>
    <w:rsid w:val="00162396"/>
    <w:rsid w:val="00194DCA"/>
    <w:rsid w:val="00195261"/>
    <w:rsid w:val="001C1307"/>
    <w:rsid w:val="001C1D41"/>
    <w:rsid w:val="001C632B"/>
    <w:rsid w:val="001C7BFB"/>
    <w:rsid w:val="001F1EF8"/>
    <w:rsid w:val="001F2808"/>
    <w:rsid w:val="002279A5"/>
    <w:rsid w:val="00236CCA"/>
    <w:rsid w:val="002543A3"/>
    <w:rsid w:val="00267D0D"/>
    <w:rsid w:val="00276761"/>
    <w:rsid w:val="002830E5"/>
    <w:rsid w:val="002A1066"/>
    <w:rsid w:val="002B59E7"/>
    <w:rsid w:val="002F11EC"/>
    <w:rsid w:val="00305A5F"/>
    <w:rsid w:val="00344298"/>
    <w:rsid w:val="003461E5"/>
    <w:rsid w:val="003C12EC"/>
    <w:rsid w:val="00406CE4"/>
    <w:rsid w:val="0041403D"/>
    <w:rsid w:val="00420FE5"/>
    <w:rsid w:val="004401D9"/>
    <w:rsid w:val="00477B29"/>
    <w:rsid w:val="00482AAD"/>
    <w:rsid w:val="004A5759"/>
    <w:rsid w:val="004D4C35"/>
    <w:rsid w:val="005009A9"/>
    <w:rsid w:val="00527DA4"/>
    <w:rsid w:val="005635B8"/>
    <w:rsid w:val="00565AF7"/>
    <w:rsid w:val="005C7E8F"/>
    <w:rsid w:val="006013D7"/>
    <w:rsid w:val="00614DCC"/>
    <w:rsid w:val="00632C4D"/>
    <w:rsid w:val="00635C44"/>
    <w:rsid w:val="006B1056"/>
    <w:rsid w:val="00766755"/>
    <w:rsid w:val="00775F2C"/>
    <w:rsid w:val="007A0064"/>
    <w:rsid w:val="007E64C9"/>
    <w:rsid w:val="00813E93"/>
    <w:rsid w:val="0084178B"/>
    <w:rsid w:val="00856C56"/>
    <w:rsid w:val="0086672A"/>
    <w:rsid w:val="00891237"/>
    <w:rsid w:val="00893EF9"/>
    <w:rsid w:val="008C283C"/>
    <w:rsid w:val="009322F3"/>
    <w:rsid w:val="00932320"/>
    <w:rsid w:val="00942A66"/>
    <w:rsid w:val="0096616A"/>
    <w:rsid w:val="00994477"/>
    <w:rsid w:val="009C4603"/>
    <w:rsid w:val="009D1446"/>
    <w:rsid w:val="009D42D9"/>
    <w:rsid w:val="00A2761C"/>
    <w:rsid w:val="00A31072"/>
    <w:rsid w:val="00A43FE3"/>
    <w:rsid w:val="00A703CB"/>
    <w:rsid w:val="00A84F0A"/>
    <w:rsid w:val="00AC3D36"/>
    <w:rsid w:val="00AD181C"/>
    <w:rsid w:val="00AE6387"/>
    <w:rsid w:val="00B009C7"/>
    <w:rsid w:val="00B227E8"/>
    <w:rsid w:val="00B86397"/>
    <w:rsid w:val="00B87146"/>
    <w:rsid w:val="00BA690D"/>
    <w:rsid w:val="00BC5677"/>
    <w:rsid w:val="00BF490D"/>
    <w:rsid w:val="00C421B2"/>
    <w:rsid w:val="00C47384"/>
    <w:rsid w:val="00C93411"/>
    <w:rsid w:val="00CD0B11"/>
    <w:rsid w:val="00D01228"/>
    <w:rsid w:val="00D048D9"/>
    <w:rsid w:val="00D17579"/>
    <w:rsid w:val="00D52C27"/>
    <w:rsid w:val="00D66E6B"/>
    <w:rsid w:val="00D714BB"/>
    <w:rsid w:val="00DB4F4B"/>
    <w:rsid w:val="00DC6D81"/>
    <w:rsid w:val="00DD15E2"/>
    <w:rsid w:val="00DE7383"/>
    <w:rsid w:val="00E111C2"/>
    <w:rsid w:val="00E4277A"/>
    <w:rsid w:val="00E4529F"/>
    <w:rsid w:val="00E62B22"/>
    <w:rsid w:val="00E90348"/>
    <w:rsid w:val="00F01660"/>
    <w:rsid w:val="00F27FE3"/>
    <w:rsid w:val="00F36FFE"/>
    <w:rsid w:val="00F46120"/>
    <w:rsid w:val="00F85F8A"/>
    <w:rsid w:val="00FA01BC"/>
    <w:rsid w:val="00FF419E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84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C13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C1307"/>
    <w:pPr>
      <w:overflowPunct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07"/>
    <w:rPr>
      <w:rFonts w:ascii="Tahoma" w:hAnsi="Tahoma" w:cs="Tahoma"/>
      <w:sz w:val="16"/>
      <w:szCs w:val="16"/>
    </w:rPr>
  </w:style>
  <w:style w:type="paragraph" w:customStyle="1" w:styleId="variable">
    <w:name w:val="variable"/>
    <w:basedOn w:val="a"/>
    <w:rsid w:val="00994477"/>
    <w:rPr>
      <w:b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62396"/>
    <w:pPr>
      <w:suppressAutoHyphens/>
      <w:overflowPunct/>
      <w:autoSpaceDE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162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162396"/>
    <w:pPr>
      <w:widowControl w:val="0"/>
      <w:suppressAutoHyphens/>
      <w:autoSpaceDE w:val="0"/>
      <w:spacing w:before="20" w:after="0" w:line="240" w:lineRule="auto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ConsPlusNonformat">
    <w:name w:val="ConsPlusNonformat"/>
    <w:rsid w:val="0016239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Normal">
    <w:name w:val="ConsPlusNormal"/>
    <w:rsid w:val="00162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F40D8-3102-4DCF-8786-5072A90A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2013-07-26T07:22:00Z</cp:lastPrinted>
  <dcterms:created xsi:type="dcterms:W3CDTF">2013-10-11T06:58:00Z</dcterms:created>
  <dcterms:modified xsi:type="dcterms:W3CDTF">2013-10-16T05:18:00Z</dcterms:modified>
</cp:coreProperties>
</file>